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7460" w14:textId="370AE93C" w:rsidR="00387353" w:rsidRPr="00B0795D" w:rsidRDefault="00A249F8" w:rsidP="00B0795D">
      <w:pPr>
        <w:rPr>
          <w:rStyle w:val="normaltextrun"/>
          <w:rFonts w:eastAsia="Times New Roman" w:cs="Arial"/>
          <w:b/>
          <w:bCs/>
          <w:color w:val="202124"/>
          <w:sz w:val="24"/>
          <w:szCs w:val="24"/>
          <w:lang w:val="fr-CA"/>
        </w:rPr>
      </w:pPr>
      <w:r w:rsidRPr="00011874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00E33BC4" w:rsidRPr="00011874">
        <w:rPr>
          <w:rFonts w:cs="Arial"/>
          <w:b/>
          <w:bCs/>
          <w:sz w:val="24"/>
          <w:szCs w:val="24"/>
          <w:lang w:val="fr-CA"/>
        </w:rPr>
        <w:t>Comment</w:t>
      </w:r>
      <w:r w:rsidR="00E33BC4" w:rsidRPr="00B0795D">
        <w:rPr>
          <w:rStyle w:val="normaltextrun"/>
          <w:rFonts w:cs="Arial"/>
          <w:b/>
          <w:bCs/>
          <w:color w:val="000000"/>
          <w:sz w:val="24"/>
          <w:szCs w:val="24"/>
          <w:shd w:val="clear" w:color="auto" w:fill="FFFFFF"/>
          <w:lang w:val="fr-CA"/>
        </w:rPr>
        <w:t xml:space="preserve"> fonctionne un prêt hypothécaire inversé?</w:t>
      </w:r>
      <w:r w:rsidR="00E33BC4" w:rsidRPr="00B0795D">
        <w:rPr>
          <w:rStyle w:val="eop"/>
          <w:rFonts w:cs="Arial"/>
          <w:b/>
          <w:bCs/>
          <w:color w:val="000000"/>
          <w:sz w:val="24"/>
          <w:szCs w:val="24"/>
          <w:shd w:val="clear" w:color="auto" w:fill="FFFFFF"/>
          <w:lang w:val="fr-CA"/>
        </w:rPr>
        <w:t> </w:t>
      </w:r>
    </w:p>
    <w:p w14:paraId="4B8BE734" w14:textId="4A2D33B4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011874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11874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36F8EB19" w14:textId="6CDDAA95" w:rsidR="003C5611" w:rsidRPr="003C5611" w:rsidRDefault="003C5611" w:rsidP="00C921A1">
      <w:pPr>
        <w:spacing w:after="0" w:line="240" w:lineRule="auto"/>
        <w:ind w:left="720"/>
        <w:textAlignment w:val="baseline"/>
        <w:rPr>
          <w:rFonts w:eastAsia="Times New Roman" w:cs="Arial"/>
          <w:szCs w:val="20"/>
          <w:lang w:val="fr-CA"/>
        </w:rPr>
      </w:pPr>
      <w:r w:rsidRPr="003C5611">
        <w:rPr>
          <w:rFonts w:eastAsia="Times New Roman" w:cs="Arial"/>
          <w:sz w:val="24"/>
          <w:szCs w:val="24"/>
          <w:lang w:val="fr-CA"/>
        </w:rPr>
        <w:t>Au Canada, un prêt hypothécaire inversé est un prêt garanti sur votre résidence principale qui vous donne accès à de l’argent libre d’impôt, sans versements hypothécaires continus. </w:t>
      </w:r>
    </w:p>
    <w:p w14:paraId="065FF334" w14:textId="77777777" w:rsidR="003C5611" w:rsidRPr="003C5611" w:rsidRDefault="003C5611" w:rsidP="00C921A1">
      <w:pPr>
        <w:spacing w:after="0" w:line="240" w:lineRule="auto"/>
        <w:ind w:left="720"/>
        <w:textAlignment w:val="baseline"/>
        <w:rPr>
          <w:rFonts w:eastAsia="Times New Roman" w:cs="Arial"/>
          <w:szCs w:val="20"/>
          <w:lang w:val="fr-CA"/>
        </w:rPr>
      </w:pPr>
      <w:r w:rsidRPr="003C5611">
        <w:rPr>
          <w:rFonts w:eastAsia="Times New Roman" w:cs="Arial"/>
          <w:sz w:val="24"/>
          <w:szCs w:val="24"/>
          <w:lang w:val="fr-CA"/>
        </w:rPr>
        <w:t> </w:t>
      </w:r>
    </w:p>
    <w:p w14:paraId="2A01D28E" w14:textId="77777777" w:rsidR="003C5611" w:rsidRPr="003C5611" w:rsidRDefault="003C5611" w:rsidP="00C921A1">
      <w:pPr>
        <w:spacing w:after="0" w:line="240" w:lineRule="auto"/>
        <w:ind w:left="720"/>
        <w:textAlignment w:val="baseline"/>
        <w:rPr>
          <w:rFonts w:eastAsia="Times New Roman" w:cs="Arial"/>
          <w:szCs w:val="20"/>
          <w:lang w:val="fr-CA"/>
        </w:rPr>
      </w:pPr>
      <w:r w:rsidRPr="003C5611">
        <w:rPr>
          <w:rFonts w:eastAsia="Times New Roman" w:cs="Arial"/>
          <w:sz w:val="24"/>
          <w:szCs w:val="24"/>
          <w:lang w:val="fr-CA"/>
        </w:rPr>
        <w:t>Vous voulez savoir comment obtenir la tranquillité d’esprit financière grâce au prêt hypothécaire inversé?  </w:t>
      </w:r>
    </w:p>
    <w:p w14:paraId="22F76210" w14:textId="77777777" w:rsidR="003C5611" w:rsidRPr="003C5611" w:rsidRDefault="003C5611" w:rsidP="00C921A1">
      <w:pPr>
        <w:spacing w:after="0" w:line="240" w:lineRule="auto"/>
        <w:ind w:left="720"/>
        <w:textAlignment w:val="baseline"/>
        <w:rPr>
          <w:rFonts w:eastAsia="Times New Roman" w:cs="Arial"/>
          <w:szCs w:val="20"/>
          <w:lang w:val="fr-CA"/>
        </w:rPr>
      </w:pPr>
      <w:r w:rsidRPr="003C5611">
        <w:rPr>
          <w:rFonts w:eastAsia="Times New Roman" w:cs="Arial"/>
          <w:sz w:val="24"/>
          <w:szCs w:val="24"/>
          <w:lang w:val="fr-CA"/>
        </w:rPr>
        <w:t> </w:t>
      </w:r>
    </w:p>
    <w:p w14:paraId="58113FC7" w14:textId="49770C5E" w:rsidR="003C5611" w:rsidRPr="003C5611" w:rsidRDefault="003C5611" w:rsidP="73646747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lang w:val="fr-CA"/>
        </w:rPr>
      </w:pPr>
      <w:r w:rsidRPr="003C5611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3DF976FA" w:rsidRPr="73646747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3C5611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3C5611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5D94CB65" w14:textId="1F8FCEC3" w:rsidR="00095C96" w:rsidRPr="00011874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11874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155E849" w14:textId="77777777" w:rsidR="005C76F6" w:rsidRDefault="005C76F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61B02C9" w14:textId="38111110" w:rsidR="005C76F6" w:rsidRPr="00095C96" w:rsidRDefault="005C76F6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noProof/>
          <w:color w:val="C33991" w:themeColor="accent1"/>
          <w:sz w:val="22"/>
          <w:szCs w:val="22"/>
          <w:lang w:val="fr-CA"/>
        </w:rPr>
        <w:drawing>
          <wp:inline distT="0" distB="0" distL="0" distR="0" wp14:anchorId="28188848" wp14:editId="52785758">
            <wp:extent cx="4012438" cy="501554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61" cy="50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54DA" w14:textId="77777777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lastRenderedPageBreak/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6BDE35FD" w:rsidR="003F2E4E" w:rsidRDefault="2AA563CF" w:rsidP="58BABDC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proofErr w:type="spellStart"/>
      <w:r w:rsidRPr="58BABDC9">
        <w:rPr>
          <w:rStyle w:val="normaltextrun"/>
          <w:rFonts w:ascii="Arial" w:eastAsiaTheme="majorEastAsia" w:hAnsi="Arial" w:cs="Arial"/>
        </w:rPr>
        <w:t>Cliquez</w:t>
      </w:r>
      <w:proofErr w:type="spellEnd"/>
      <w:r w:rsidRPr="58BABDC9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58BABDC9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9F94AD6" w14:textId="643FA9D8" w:rsidR="00046B1A" w:rsidRDefault="40D5F009" w:rsidP="58BABDC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0BB8C498" w14:textId="77777777" w:rsidR="00046B1A" w:rsidRP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proofErr w:type="spellStart"/>
      <w:r w:rsidRPr="58BABDC9">
        <w:rPr>
          <w:rStyle w:val="normaltextrun"/>
          <w:rFonts w:ascii="Arial" w:eastAsiaTheme="majorEastAsia" w:hAnsi="Arial" w:cs="Arial"/>
        </w:rPr>
        <w:t>Cliquez</w:t>
      </w:r>
      <w:proofErr w:type="spellEnd"/>
      <w:r w:rsidRPr="58BABDC9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58BABDC9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proofErr w:type="spellEnd"/>
      <w:r w:rsidRPr="58BABDC9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58BABDC9">
        <w:rPr>
          <w:rStyle w:val="eop"/>
          <w:rFonts w:ascii="Arial" w:hAnsi="Arial" w:cs="Arial"/>
          <w:color w:val="C33991" w:themeColor="accent1"/>
        </w:rPr>
        <w:t> </w:t>
      </w:r>
    </w:p>
    <w:p w14:paraId="5EA279F0" w14:textId="0A266D39" w:rsidR="00342B8A" w:rsidRDefault="00342B8A" w:rsidP="00387353">
      <w:pPr>
        <w:tabs>
          <w:tab w:val="left" w:pos="3330"/>
        </w:tabs>
        <w:rPr>
          <w:rFonts w:cs="Arial"/>
          <w:sz w:val="24"/>
          <w:szCs w:val="24"/>
        </w:rPr>
      </w:pP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BE1B" w14:textId="77777777" w:rsidR="00A4348A" w:rsidRDefault="00A4348A" w:rsidP="007E167C">
      <w:pPr>
        <w:spacing w:after="0" w:line="240" w:lineRule="auto"/>
      </w:pPr>
      <w:r>
        <w:separator/>
      </w:r>
    </w:p>
  </w:endnote>
  <w:endnote w:type="continuationSeparator" w:id="0">
    <w:p w14:paraId="669D0166" w14:textId="77777777" w:rsidR="00A4348A" w:rsidRDefault="00A4348A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2642" w14:textId="77777777" w:rsidR="0091228C" w:rsidRDefault="00912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7A38" w14:textId="77777777" w:rsidR="00A4348A" w:rsidRDefault="00A4348A" w:rsidP="007E167C">
      <w:pPr>
        <w:spacing w:after="0" w:line="240" w:lineRule="auto"/>
      </w:pPr>
      <w:r>
        <w:separator/>
      </w:r>
    </w:p>
  </w:footnote>
  <w:footnote w:type="continuationSeparator" w:id="0">
    <w:p w14:paraId="6B6530E2" w14:textId="77777777" w:rsidR="00A4348A" w:rsidRDefault="00A4348A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D3BA" w14:textId="77777777" w:rsidR="0091228C" w:rsidRDefault="0091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608956AB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11874"/>
    <w:rsid w:val="00036D84"/>
    <w:rsid w:val="00046B1A"/>
    <w:rsid w:val="0007098B"/>
    <w:rsid w:val="00095C96"/>
    <w:rsid w:val="000C4030"/>
    <w:rsid w:val="0011543E"/>
    <w:rsid w:val="001A35DF"/>
    <w:rsid w:val="002315E3"/>
    <w:rsid w:val="00255BB8"/>
    <w:rsid w:val="00264485"/>
    <w:rsid w:val="00274A69"/>
    <w:rsid w:val="002C532B"/>
    <w:rsid w:val="002E6BA1"/>
    <w:rsid w:val="00342B8A"/>
    <w:rsid w:val="00374D7D"/>
    <w:rsid w:val="00381F24"/>
    <w:rsid w:val="00387353"/>
    <w:rsid w:val="003A097E"/>
    <w:rsid w:val="003C5611"/>
    <w:rsid w:val="003C5A93"/>
    <w:rsid w:val="003D32E8"/>
    <w:rsid w:val="003D7580"/>
    <w:rsid w:val="003E07D2"/>
    <w:rsid w:val="003E4612"/>
    <w:rsid w:val="003F2E4E"/>
    <w:rsid w:val="00413205"/>
    <w:rsid w:val="004B6B76"/>
    <w:rsid w:val="004D75BA"/>
    <w:rsid w:val="00554B7E"/>
    <w:rsid w:val="00573D24"/>
    <w:rsid w:val="0058538D"/>
    <w:rsid w:val="00590335"/>
    <w:rsid w:val="0059151B"/>
    <w:rsid w:val="005963E1"/>
    <w:rsid w:val="005C76F6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46A81"/>
    <w:rsid w:val="008C4325"/>
    <w:rsid w:val="008E7569"/>
    <w:rsid w:val="0091228C"/>
    <w:rsid w:val="009C777A"/>
    <w:rsid w:val="00A249F8"/>
    <w:rsid w:val="00A3176B"/>
    <w:rsid w:val="00A4348A"/>
    <w:rsid w:val="00A92B64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73CD"/>
    <w:rsid w:val="00D12DA1"/>
    <w:rsid w:val="00D64810"/>
    <w:rsid w:val="00E0247D"/>
    <w:rsid w:val="00E058D4"/>
    <w:rsid w:val="00E15AA6"/>
    <w:rsid w:val="00E33BC4"/>
    <w:rsid w:val="00E537E9"/>
    <w:rsid w:val="00F35721"/>
    <w:rsid w:val="00F52520"/>
    <w:rsid w:val="00F94474"/>
    <w:rsid w:val="00FB46DF"/>
    <w:rsid w:val="00FD1CB4"/>
    <w:rsid w:val="2AA563CF"/>
    <w:rsid w:val="3DF976FA"/>
    <w:rsid w:val="40D5F009"/>
    <w:rsid w:val="58BABDC9"/>
    <w:rsid w:val="736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>Equitable Bank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7</cp:revision>
  <dcterms:created xsi:type="dcterms:W3CDTF">2023-08-15T15:26:00Z</dcterms:created>
  <dcterms:modified xsi:type="dcterms:W3CDTF">2025-09-08T17:39:00Z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