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01D0" w14:textId="77777777" w:rsidR="00A62F06" w:rsidRPr="00F906B1" w:rsidRDefault="0015675B" w:rsidP="0015675B">
      <w:pPr>
        <w:rPr>
          <w:rFonts w:cs="Arial"/>
          <w:sz w:val="24"/>
          <w:szCs w:val="24"/>
        </w:rPr>
      </w:pPr>
      <w:r w:rsidRPr="00F906B1">
        <w:rPr>
          <w:b/>
          <w:sz w:val="24"/>
          <w:szCs w:val="24"/>
        </w:rPr>
        <w:t>À qui ce courriel s’adresse-t-il?</w:t>
      </w:r>
      <w:r w:rsidRPr="00F906B1">
        <w:rPr>
          <w:sz w:val="24"/>
          <w:szCs w:val="24"/>
        </w:rPr>
        <w:t xml:space="preserve"> </w:t>
      </w:r>
    </w:p>
    <w:p w14:paraId="00A99A5F" w14:textId="04959B39" w:rsidR="0015675B" w:rsidRPr="00F906B1" w:rsidRDefault="0015675B" w:rsidP="3ADFB821">
      <w:pPr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>Aux clients de votre base de données âgés de 55 ans et plus qui ont un prêt hypothécaire qui arrive à échéance et qui vous ont donné leur consentement pour recevoir des messages électroniques commerciaux.</w:t>
      </w:r>
    </w:p>
    <w:p w14:paraId="01DBC56E" w14:textId="77777777" w:rsidR="00A44BBA" w:rsidRPr="00F906B1" w:rsidRDefault="0015675B" w:rsidP="001567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</w:rPr>
      </w:pPr>
      <w:r w:rsidRPr="00F906B1">
        <w:rPr>
          <w:rStyle w:val="normaltextrun"/>
          <w:rFonts w:ascii="Arial" w:hAnsi="Arial"/>
          <w:b/>
        </w:rPr>
        <w:t>Instructions pour l’envoi du courriel</w:t>
      </w:r>
      <w:r w:rsidRPr="00F906B1">
        <w:rPr>
          <w:rFonts w:ascii="Arial" w:hAnsi="Arial"/>
          <w:b/>
        </w:rPr>
        <w:t> </w:t>
      </w:r>
      <w:r w:rsidRPr="00F906B1">
        <w:rPr>
          <w:rStyle w:val="eop"/>
          <w:rFonts w:ascii="Arial" w:hAnsi="Arial"/>
          <w:b/>
        </w:rPr>
        <w:t>:</w:t>
      </w:r>
    </w:p>
    <w:p w14:paraId="0593D807" w14:textId="38C53DAC" w:rsidR="0015675B" w:rsidRPr="00F906B1" w:rsidRDefault="0015675B" w:rsidP="001567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13D329C9" w14:textId="6B71FB49" w:rsidR="0015675B" w:rsidRPr="00F906B1" w:rsidRDefault="0015675B" w:rsidP="3ADFB821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eastAsiaTheme="majorEastAsia" w:hAnsi="Arial" w:cs="Arial"/>
        </w:rPr>
      </w:pPr>
      <w:r w:rsidRPr="00F906B1">
        <w:rPr>
          <w:rStyle w:val="normaltextrun"/>
          <w:rFonts w:ascii="Arial" w:hAnsi="Arial"/>
        </w:rPr>
        <w:t>Copiez et collez le texte ci-dessous dans votre système de courriel.</w:t>
      </w:r>
      <w:r w:rsidRPr="00F906B1">
        <w:rPr>
          <w:rStyle w:val="eop"/>
          <w:rFonts w:ascii="Arial" w:hAnsi="Arial"/>
        </w:rPr>
        <w:t> </w:t>
      </w:r>
    </w:p>
    <w:p w14:paraId="26F6CD8F" w14:textId="77777777" w:rsidR="0015675B" w:rsidRPr="00F906B1" w:rsidRDefault="0015675B" w:rsidP="0015675B">
      <w:pPr>
        <w:pStyle w:val="paragraph"/>
        <w:numPr>
          <w:ilvl w:val="0"/>
          <w:numId w:val="2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0F906B1">
        <w:rPr>
          <w:rStyle w:val="normaltextrun"/>
          <w:rFonts w:ascii="Arial" w:hAnsi="Arial"/>
        </w:rPr>
        <w:t xml:space="preserve">Remplacez tout texte en </w:t>
      </w:r>
      <w:r w:rsidRPr="00F906B1">
        <w:rPr>
          <w:rStyle w:val="normaltextrun"/>
          <w:rFonts w:ascii="Arial" w:hAnsi="Arial"/>
          <w:color w:val="FF0000"/>
        </w:rPr>
        <w:t>rouge</w:t>
      </w:r>
      <w:r w:rsidRPr="00F906B1">
        <w:rPr>
          <w:rStyle w:val="normaltextrun"/>
          <w:rFonts w:ascii="Arial" w:hAnsi="Arial"/>
        </w:rPr>
        <w:t xml:space="preserve"> par l’information correspondante.</w:t>
      </w:r>
      <w:r w:rsidRPr="00F906B1">
        <w:rPr>
          <w:rStyle w:val="eop"/>
          <w:rFonts w:ascii="Arial" w:hAnsi="Arial"/>
        </w:rPr>
        <w:t> </w:t>
      </w:r>
    </w:p>
    <w:p w14:paraId="6538B0BC" w14:textId="77777777" w:rsidR="0015675B" w:rsidRPr="00F906B1" w:rsidRDefault="0015675B" w:rsidP="0015675B">
      <w:pPr>
        <w:pStyle w:val="paragraph"/>
        <w:numPr>
          <w:ilvl w:val="0"/>
          <w:numId w:val="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0F906B1">
        <w:rPr>
          <w:rStyle w:val="normaltextrun"/>
          <w:rFonts w:ascii="Arial" w:hAnsi="Arial"/>
        </w:rPr>
        <w:t>Ajoutez l’objet du courriel.</w:t>
      </w:r>
      <w:r w:rsidRPr="00F906B1">
        <w:rPr>
          <w:rStyle w:val="eop"/>
          <w:rFonts w:ascii="Arial" w:hAnsi="Arial"/>
        </w:rPr>
        <w:t> </w:t>
      </w:r>
    </w:p>
    <w:p w14:paraId="4AE0FAC8" w14:textId="77777777" w:rsidR="0015675B" w:rsidRPr="00F906B1" w:rsidRDefault="0015675B" w:rsidP="0015675B">
      <w:pPr>
        <w:pStyle w:val="paragraph"/>
        <w:numPr>
          <w:ilvl w:val="0"/>
          <w:numId w:val="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0F906B1">
        <w:rPr>
          <w:rStyle w:val="normaltextrun"/>
          <w:rFonts w:ascii="Arial" w:hAnsi="Arial"/>
        </w:rPr>
        <w:t>Cliquez sur « Envoyer</w:t>
      </w:r>
      <w:r w:rsidRPr="00F906B1">
        <w:rPr>
          <w:rStyle w:val="eop"/>
          <w:rFonts w:ascii="Arial" w:hAnsi="Arial"/>
        </w:rPr>
        <w:t> »</w:t>
      </w:r>
      <w:r w:rsidRPr="00F906B1">
        <w:rPr>
          <w:rFonts w:ascii="Arial" w:hAnsi="Arial"/>
        </w:rPr>
        <w:t>.</w:t>
      </w:r>
    </w:p>
    <w:p w14:paraId="2D0D102F" w14:textId="5B783F4C" w:rsidR="0015675B" w:rsidRPr="00F906B1" w:rsidRDefault="005679DC" w:rsidP="3ADFB821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>________________________________________________________________________________</w:t>
      </w:r>
    </w:p>
    <w:p w14:paraId="29E23E37" w14:textId="3A384FE0" w:rsidR="004763BE" w:rsidRPr="00F906B1" w:rsidRDefault="000A61FE" w:rsidP="004763BE">
      <w:pPr>
        <w:rPr>
          <w:rFonts w:cs="Arial"/>
          <w:sz w:val="24"/>
          <w:szCs w:val="24"/>
        </w:rPr>
      </w:pPr>
      <w:bookmarkStart w:id="0" w:name="_Hlk109990000"/>
      <w:r w:rsidRPr="00F906B1">
        <w:rPr>
          <w:b/>
          <w:sz w:val="24"/>
          <w:szCs w:val="24"/>
        </w:rPr>
        <w:br/>
      </w:r>
      <w:r w:rsidR="004763BE" w:rsidRPr="00F906B1">
        <w:rPr>
          <w:b/>
          <w:sz w:val="24"/>
          <w:szCs w:val="24"/>
        </w:rPr>
        <w:t>Objet du courriel :</w:t>
      </w:r>
      <w:r w:rsidR="004763BE" w:rsidRPr="00F906B1">
        <w:rPr>
          <w:sz w:val="24"/>
          <w:szCs w:val="24"/>
        </w:rPr>
        <w:t xml:space="preserve"> Le renouvellement de votre prêt hypothécaire approche! Avez-vous pensé à un prêt hypothécaire inversé?</w:t>
      </w:r>
    </w:p>
    <w:p w14:paraId="2643BEC7" w14:textId="77777777" w:rsidR="007078CC" w:rsidRPr="00F906B1" w:rsidRDefault="007078CC" w:rsidP="007078CC">
      <w:pPr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>Bonjour [</w:t>
      </w:r>
      <w:r w:rsidRPr="00F906B1">
        <w:rPr>
          <w:color w:val="FF0000"/>
          <w:sz w:val="24"/>
          <w:szCs w:val="24"/>
        </w:rPr>
        <w:t>Nom</w:t>
      </w:r>
      <w:r w:rsidRPr="00F906B1">
        <w:rPr>
          <w:sz w:val="24"/>
          <w:szCs w:val="24"/>
        </w:rPr>
        <w:t>],</w:t>
      </w:r>
    </w:p>
    <w:p w14:paraId="0FFA985C" w14:textId="33BA8D5E" w:rsidR="007078CC" w:rsidRPr="00F906B1" w:rsidRDefault="007078CC" w:rsidP="3ADFB821">
      <w:pPr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 xml:space="preserve">Le renouvellement de votre prêt hypothécaire approche. Comme vous êtes une personne propriétaire de plus de 55 ans, vous pourriez être admissible à un </w:t>
      </w:r>
      <w:r w:rsidRPr="00F906B1">
        <w:rPr>
          <w:b/>
          <w:sz w:val="24"/>
          <w:szCs w:val="24"/>
        </w:rPr>
        <w:t>prêt hypothécaire inversé</w:t>
      </w:r>
      <w:r w:rsidRPr="00F906B1">
        <w:rPr>
          <w:sz w:val="24"/>
          <w:szCs w:val="24"/>
        </w:rPr>
        <w:t xml:space="preserve"> et il pourrait s’agir d’une excellente occasion d’en envisager un. </w:t>
      </w:r>
    </w:p>
    <w:p w14:paraId="1BB3C084" w14:textId="01E5FD76" w:rsidR="007078CC" w:rsidRPr="00F906B1" w:rsidRDefault="007078CC" w:rsidP="35727B20">
      <w:pPr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>Avec un prêt hypothécaire inversé, vous pouvez</w:t>
      </w:r>
      <w:r w:rsidR="0018249A" w:rsidRPr="00F906B1">
        <w:rPr>
          <w:sz w:val="24"/>
          <w:szCs w:val="24"/>
        </w:rPr>
        <w:t xml:space="preserve"> utiliser ces fonds pour</w:t>
      </w:r>
      <w:r w:rsidRPr="00F906B1">
        <w:rPr>
          <w:sz w:val="24"/>
          <w:szCs w:val="24"/>
        </w:rPr>
        <w:t xml:space="preserve"> </w:t>
      </w:r>
      <w:r w:rsidRPr="00F906B1">
        <w:rPr>
          <w:b/>
          <w:bCs/>
          <w:sz w:val="24"/>
          <w:szCs w:val="24"/>
        </w:rPr>
        <w:t>rembourser complètement votre prêt hypothécaire existant</w:t>
      </w:r>
      <w:r w:rsidRPr="00F906B1">
        <w:rPr>
          <w:sz w:val="24"/>
          <w:szCs w:val="24"/>
        </w:rPr>
        <w:t xml:space="preserve">. C’est exact, </w:t>
      </w:r>
      <w:r w:rsidRPr="00F906B1">
        <w:rPr>
          <w:b/>
          <w:bCs/>
          <w:sz w:val="24"/>
          <w:szCs w:val="24"/>
        </w:rPr>
        <w:t>pas de versements hypothécaires mensuels</w:t>
      </w:r>
      <w:r w:rsidRPr="00F906B1">
        <w:rPr>
          <w:sz w:val="24"/>
          <w:szCs w:val="24"/>
        </w:rPr>
        <w:t xml:space="preserve">, ce qui pourrait améliorer considérablement vos liquidités mensuelles. </w:t>
      </w:r>
    </w:p>
    <w:p w14:paraId="59ED392E" w14:textId="77777777" w:rsidR="007078CC" w:rsidRPr="00F906B1" w:rsidRDefault="007078CC" w:rsidP="35727B20">
      <w:pPr>
        <w:rPr>
          <w:rFonts w:cs="Arial"/>
          <w:b/>
          <w:bCs/>
          <w:sz w:val="24"/>
          <w:szCs w:val="24"/>
        </w:rPr>
      </w:pPr>
      <w:r w:rsidRPr="00F906B1">
        <w:rPr>
          <w:b/>
          <w:bCs/>
          <w:sz w:val="24"/>
          <w:szCs w:val="24"/>
        </w:rPr>
        <w:t>Voici comment cela fonctionne :</w:t>
      </w:r>
    </w:p>
    <w:p w14:paraId="7CB78082" w14:textId="77777777" w:rsidR="007078CC" w:rsidRPr="00F906B1" w:rsidRDefault="007078C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>Empruntez jusqu’à 59 % de la valeur de votre maison selon votre âge et votre emplacement </w:t>
      </w:r>
    </w:p>
    <w:p w14:paraId="26CA0386" w14:textId="77777777" w:rsidR="007078CC" w:rsidRPr="00F906B1" w:rsidRDefault="007078C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>Remboursez votre prêt hypothécaire actuel</w:t>
      </w:r>
    </w:p>
    <w:p w14:paraId="2EF5EEBE" w14:textId="71782484" w:rsidR="007078CC" w:rsidRPr="00F906B1" w:rsidRDefault="00C4580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 xml:space="preserve">Profitez des avantages de votre prêt hypothécaire inversé. </w:t>
      </w:r>
      <w:r w:rsidR="0057209D" w:rsidRPr="00F906B1">
        <w:rPr>
          <w:sz w:val="24"/>
          <w:szCs w:val="24"/>
        </w:rPr>
        <w:t>Sans</w:t>
      </w:r>
      <w:r w:rsidR="007078CC" w:rsidRPr="00F906B1">
        <w:rPr>
          <w:sz w:val="24"/>
          <w:szCs w:val="24"/>
        </w:rPr>
        <w:t xml:space="preserve"> paiement mensuel</w:t>
      </w:r>
      <w:r w:rsidR="0057209D" w:rsidRPr="00F906B1">
        <w:rPr>
          <w:sz w:val="24"/>
          <w:szCs w:val="24"/>
        </w:rPr>
        <w:t xml:space="preserve"> requis</w:t>
      </w:r>
    </w:p>
    <w:p w14:paraId="2BD4B84E" w14:textId="77777777" w:rsidR="007078CC" w:rsidRPr="00F906B1" w:rsidRDefault="007078C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>Conservez la propriété de votre maison </w:t>
      </w:r>
    </w:p>
    <w:p w14:paraId="1AAF548A" w14:textId="5F128A9C" w:rsidR="007078CC" w:rsidRPr="00F906B1" w:rsidRDefault="007078CC" w:rsidP="35727B20">
      <w:pPr>
        <w:pStyle w:val="ListParagraph"/>
        <w:numPr>
          <w:ilvl w:val="0"/>
          <w:numId w:val="7"/>
        </w:numPr>
        <w:spacing w:line="278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F906B1">
        <w:rPr>
          <w:rStyle w:val="normaltextrun"/>
          <w:color w:val="000000"/>
          <w:sz w:val="24"/>
          <w:szCs w:val="24"/>
          <w:shd w:val="clear" w:color="auto" w:fill="FFFFFF"/>
        </w:rPr>
        <w:t xml:space="preserve">Remboursez </w:t>
      </w:r>
      <w:r w:rsidR="0057209D" w:rsidRPr="00F906B1">
        <w:rPr>
          <w:rStyle w:val="normaltextrun"/>
          <w:color w:val="000000"/>
          <w:sz w:val="24"/>
          <w:szCs w:val="24"/>
          <w:shd w:val="clear" w:color="auto" w:fill="FFFFFF"/>
        </w:rPr>
        <w:t>votre</w:t>
      </w:r>
      <w:r w:rsidRPr="00F906B1">
        <w:rPr>
          <w:rStyle w:val="normaltextrun"/>
          <w:color w:val="000000"/>
          <w:sz w:val="24"/>
          <w:szCs w:val="24"/>
          <w:shd w:val="clear" w:color="auto" w:fill="FFFFFF"/>
        </w:rPr>
        <w:t xml:space="preserve"> prêt hypothécaire inversé</w:t>
      </w:r>
      <w:r w:rsidR="0057209D" w:rsidRPr="00F906B1">
        <w:rPr>
          <w:rStyle w:val="normaltextrun"/>
          <w:color w:val="000000"/>
          <w:sz w:val="24"/>
          <w:szCs w:val="24"/>
          <w:shd w:val="clear" w:color="auto" w:fill="FFFFFF"/>
        </w:rPr>
        <w:t xml:space="preserve"> et </w:t>
      </w:r>
      <w:r w:rsidR="00F6110F" w:rsidRPr="00F906B1">
        <w:rPr>
          <w:rStyle w:val="normaltextrun"/>
          <w:color w:val="000000"/>
          <w:sz w:val="24"/>
          <w:szCs w:val="24"/>
          <w:shd w:val="clear" w:color="auto" w:fill="FFFFFF"/>
        </w:rPr>
        <w:t xml:space="preserve">vos </w:t>
      </w:r>
      <w:r w:rsidR="0057209D" w:rsidRPr="00F906B1">
        <w:rPr>
          <w:rStyle w:val="normaltextrun"/>
          <w:color w:val="000000"/>
          <w:sz w:val="24"/>
          <w:szCs w:val="24"/>
          <w:shd w:val="clear" w:color="auto" w:fill="FFFFFF"/>
        </w:rPr>
        <w:t>intérêts cumulés</w:t>
      </w:r>
      <w:r w:rsidRPr="00F906B1">
        <w:rPr>
          <w:rStyle w:val="normaltextrun"/>
          <w:color w:val="000000"/>
          <w:sz w:val="24"/>
          <w:szCs w:val="24"/>
          <w:shd w:val="clear" w:color="auto" w:fill="FFFFFF"/>
        </w:rPr>
        <w:t xml:space="preserve"> lorsque vous vendez votre propriété, décédez ou ne vivez plus dans votre maison*</w:t>
      </w:r>
      <w:r w:rsidRPr="00F906B1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534B018E" w14:textId="77777777" w:rsidR="007078CC" w:rsidRPr="00F906B1" w:rsidRDefault="007078CC" w:rsidP="35727B20">
      <w:pPr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>Aujourd’hui,</w:t>
      </w:r>
      <w:r w:rsidRPr="00F906B1">
        <w:rPr>
          <w:b/>
          <w:bCs/>
          <w:sz w:val="24"/>
          <w:szCs w:val="24"/>
        </w:rPr>
        <w:t xml:space="preserve"> des milliers de propriétaires de 55 ans et plus </w:t>
      </w:r>
      <w:r w:rsidRPr="00F906B1">
        <w:rPr>
          <w:sz w:val="24"/>
          <w:szCs w:val="24"/>
        </w:rPr>
        <w:t>ont recours à un prêt hypothécaire inversé pour rembourser leur prêt hypothécaire actuel et d’autres dettes afin de compléter leurs liquidités à la retraite.</w:t>
      </w:r>
    </w:p>
    <w:p w14:paraId="5583720F" w14:textId="77777777" w:rsidR="007078CC" w:rsidRPr="00F906B1" w:rsidRDefault="007078CC" w:rsidP="007078CC">
      <w:pPr>
        <w:rPr>
          <w:sz w:val="24"/>
          <w:szCs w:val="24"/>
        </w:rPr>
      </w:pPr>
      <w:r w:rsidRPr="00F906B1">
        <w:rPr>
          <w:sz w:val="24"/>
          <w:szCs w:val="24"/>
        </w:rPr>
        <w:t>Si vous souhaitez en savoir plus sur les options de prêt hypothécaire inversé qui s’offrent à vous, ou si vous avez des questions, n’hésitez pas à communiquer avec moi. Je me ferai un plaisir de planifier un appel ou une réunion pour en discuter davantage.</w:t>
      </w:r>
    </w:p>
    <w:p w14:paraId="0F234994" w14:textId="77777777" w:rsidR="007078CC" w:rsidRPr="00F906B1" w:rsidRDefault="007078CC" w:rsidP="007078CC">
      <w:pPr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>Cordialement,</w:t>
      </w:r>
    </w:p>
    <w:p w14:paraId="1A8B64D1" w14:textId="02D18FC0" w:rsidR="007078CC" w:rsidRPr="00F906B1" w:rsidRDefault="007078CC" w:rsidP="007078CC">
      <w:pPr>
        <w:rPr>
          <w:rFonts w:cs="Arial"/>
          <w:sz w:val="24"/>
          <w:szCs w:val="24"/>
        </w:rPr>
      </w:pPr>
      <w:r w:rsidRPr="00F906B1">
        <w:rPr>
          <w:rStyle w:val="eop"/>
          <w:color w:val="000000"/>
          <w:sz w:val="24"/>
          <w:szCs w:val="24"/>
          <w:shd w:val="clear" w:color="auto" w:fill="FFFFFF"/>
        </w:rPr>
        <w:lastRenderedPageBreak/>
        <w:t>* Sous réserve de certaines conditions.</w:t>
      </w:r>
    </w:p>
    <w:p w14:paraId="57CA736D" w14:textId="77777777" w:rsidR="007078CC" w:rsidRPr="00F906B1" w:rsidRDefault="007078CC" w:rsidP="007078CC">
      <w:pPr>
        <w:rPr>
          <w:rFonts w:cs="Arial"/>
          <w:sz w:val="24"/>
          <w:szCs w:val="24"/>
          <w:shd w:val="clear" w:color="auto" w:fill="FFFFFF"/>
        </w:rPr>
      </w:pPr>
      <w:r w:rsidRPr="00F906B1">
        <w:rPr>
          <w:sz w:val="24"/>
          <w:szCs w:val="24"/>
        </w:rPr>
        <w:t>&lt;</w:t>
      </w:r>
      <w:r w:rsidRPr="00F906B1">
        <w:rPr>
          <w:color w:val="FF0000"/>
          <w:sz w:val="24"/>
          <w:szCs w:val="24"/>
        </w:rPr>
        <w:t>Votre signature</w:t>
      </w:r>
      <w:r w:rsidRPr="00F906B1">
        <w:rPr>
          <w:sz w:val="24"/>
          <w:szCs w:val="24"/>
        </w:rPr>
        <w:t>&gt;</w:t>
      </w:r>
    </w:p>
    <w:p w14:paraId="7C64AFA6" w14:textId="7579E8C1" w:rsidR="00A44BBA" w:rsidRPr="00F906B1" w:rsidRDefault="006C130E" w:rsidP="006C130E">
      <w:pPr>
        <w:rPr>
          <w:rFonts w:cs="Arial"/>
          <w:sz w:val="24"/>
          <w:szCs w:val="24"/>
        </w:rPr>
      </w:pPr>
      <w:r w:rsidRPr="00F906B1">
        <w:rPr>
          <w:sz w:val="24"/>
          <w:szCs w:val="24"/>
        </w:rPr>
        <w:t xml:space="preserve">Ce courriel a été envoyé par </w:t>
      </w:r>
      <w:r w:rsidRPr="00F906B1">
        <w:rPr>
          <w:color w:val="FF0000"/>
          <w:sz w:val="24"/>
          <w:szCs w:val="24"/>
        </w:rPr>
        <w:t>[nom de la personne ou de l’organisation qui a envoyé le courriel]</w:t>
      </w:r>
      <w:r w:rsidRPr="00F906B1">
        <w:rPr>
          <w:sz w:val="24"/>
          <w:szCs w:val="24"/>
        </w:rPr>
        <w:t xml:space="preserve"> au nom de la Banque Équitable.</w:t>
      </w:r>
      <w:r w:rsidR="000A61FE" w:rsidRPr="00F906B1">
        <w:rPr>
          <w:sz w:val="24"/>
          <w:szCs w:val="24"/>
        </w:rPr>
        <w:br/>
      </w:r>
      <w:r w:rsidRPr="00F906B1">
        <w:rPr>
          <w:sz w:val="24"/>
          <w:szCs w:val="24"/>
        </w:rPr>
        <w:t>Banque Équitable</w:t>
      </w:r>
      <w:r w:rsidR="000A61FE" w:rsidRPr="00F906B1">
        <w:rPr>
          <w:sz w:val="24"/>
          <w:szCs w:val="24"/>
        </w:rPr>
        <w:br/>
      </w:r>
      <w:r w:rsidRPr="00F906B1">
        <w:rPr>
          <w:sz w:val="24"/>
          <w:szCs w:val="24"/>
        </w:rPr>
        <w:t>30, avenue St. Clair Ouest, bureau 700, Toronto (</w:t>
      </w:r>
      <w:proofErr w:type="gramStart"/>
      <w:r w:rsidRPr="00F906B1">
        <w:rPr>
          <w:sz w:val="24"/>
          <w:szCs w:val="24"/>
        </w:rPr>
        <w:t>Ontario)  M</w:t>
      </w:r>
      <w:proofErr w:type="gramEnd"/>
      <w:r w:rsidRPr="00F906B1">
        <w:rPr>
          <w:sz w:val="24"/>
          <w:szCs w:val="24"/>
        </w:rPr>
        <w:t>4V 3A1, Canada</w:t>
      </w:r>
    </w:p>
    <w:p w14:paraId="4AC191FA" w14:textId="2DC66ADC" w:rsidR="006C130E" w:rsidRPr="00F906B1" w:rsidRDefault="00334F2F" w:rsidP="006C130E">
      <w:pPr>
        <w:rPr>
          <w:rFonts w:cs="Arial"/>
          <w:sz w:val="24"/>
          <w:szCs w:val="24"/>
        </w:rPr>
      </w:pPr>
      <w:hyperlink r:id="rId10" w:history="1">
        <w:r w:rsidRPr="00F906B1">
          <w:rPr>
            <w:rStyle w:val="Hyperlink"/>
            <w:sz w:val="24"/>
            <w:szCs w:val="24"/>
          </w:rPr>
          <w:t>NOUS JOINDRE</w:t>
        </w:r>
      </w:hyperlink>
    </w:p>
    <w:p w14:paraId="7F09F56A" w14:textId="77777777" w:rsidR="006C130E" w:rsidRPr="00F906B1" w:rsidRDefault="006C130E" w:rsidP="006C130E">
      <w:pPr>
        <w:rPr>
          <w:rFonts w:cs="Arial"/>
          <w:sz w:val="24"/>
          <w:szCs w:val="24"/>
        </w:rPr>
      </w:pPr>
    </w:p>
    <w:bookmarkEnd w:id="0"/>
    <w:p w14:paraId="20E4ECBF" w14:textId="72E0CF71" w:rsidR="005679DC" w:rsidRPr="00F906B1" w:rsidRDefault="006C130E" w:rsidP="3ADFB821">
      <w:pPr>
        <w:rPr>
          <w:rFonts w:cs="Arial"/>
          <w:color w:val="FF0000"/>
          <w:sz w:val="24"/>
          <w:szCs w:val="24"/>
        </w:rPr>
      </w:pPr>
      <w:r w:rsidRPr="00F906B1">
        <w:rPr>
          <w:color w:val="FF0000"/>
          <w:sz w:val="24"/>
          <w:szCs w:val="24"/>
        </w:rPr>
        <w:t>ME DÉSABONNER [Veuillez insérer votre lien/mécanisme de désabonnement ici]</w:t>
      </w:r>
    </w:p>
    <w:sectPr w:rsidR="005679DC" w:rsidRPr="00F906B1" w:rsidSect="00083A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260" w:left="72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0E63" w14:textId="77777777" w:rsidR="00443AEC" w:rsidRDefault="00443AEC" w:rsidP="007E167C">
      <w:pPr>
        <w:spacing w:after="0" w:line="240" w:lineRule="auto"/>
      </w:pPr>
      <w:r>
        <w:separator/>
      </w:r>
    </w:p>
  </w:endnote>
  <w:endnote w:type="continuationSeparator" w:id="0">
    <w:p w14:paraId="682B1B4D" w14:textId="77777777" w:rsidR="00443AEC" w:rsidRDefault="00443AEC" w:rsidP="007E167C">
      <w:pPr>
        <w:spacing w:after="0" w:line="240" w:lineRule="auto"/>
      </w:pPr>
      <w:r>
        <w:continuationSeparator/>
      </w:r>
    </w:p>
  </w:endnote>
  <w:endnote w:type="continuationNotice" w:id="1">
    <w:p w14:paraId="55A90E67" w14:textId="77777777" w:rsidR="00443AEC" w:rsidRDefault="00443A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78BD" w14:textId="77777777" w:rsidR="00180CF8" w:rsidRDefault="00180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9B17" w14:textId="77777777" w:rsidR="007E167C" w:rsidRPr="000A61FE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0A61FE" w14:paraId="0E9C5B82" w14:textId="77777777" w:rsidTr="00480A6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66C5B917" w14:textId="77777777" w:rsidR="007E167C" w:rsidRPr="000A61FE" w:rsidRDefault="007E167C" w:rsidP="007E167C">
          <w:pPr>
            <w:tabs>
              <w:tab w:val="center" w:pos="4680"/>
              <w:tab w:val="right" w:pos="9360"/>
            </w:tabs>
            <w:rPr>
              <w:color w:val="BE1E5A"/>
            </w:rPr>
          </w:pPr>
        </w:p>
      </w:tc>
      <w:tc>
        <w:tcPr>
          <w:tcW w:w="1174" w:type="dxa"/>
          <w:tcBorders>
            <w:top w:val="single" w:sz="12" w:space="0" w:color="463C5F"/>
          </w:tcBorders>
        </w:tcPr>
        <w:p w14:paraId="4A5A8B3C" w14:textId="77777777" w:rsidR="007E167C" w:rsidRPr="000A61FE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0A61FE">
            <w:rPr>
              <w:rFonts w:ascii="Arial" w:hAnsi="Arial"/>
              <w:color w:val="595959" w:themeColor="text1" w:themeTint="A6"/>
              <w:sz w:val="14"/>
            </w:rPr>
            <w:t>Page 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begin"/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instrText xml:space="preserve"> PAGE  \* Arabic  \* MERGEFORMAT </w:instrTex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separate"/>
          </w:r>
          <w:r w:rsidR="00A92B64"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t>2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end"/>
          </w:r>
          <w:r w:rsidRPr="000A61FE">
            <w:rPr>
              <w:rFonts w:ascii="Arial" w:hAnsi="Arial"/>
              <w:color w:val="595959" w:themeColor="text1" w:themeTint="A6"/>
              <w:sz w:val="14"/>
            </w:rPr>
            <w:t xml:space="preserve"> de 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begin"/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instrText xml:space="preserve"> NUMPAGES  \* Arabic  \* MERGEFORMAT </w:instrTex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separate"/>
          </w:r>
          <w:r w:rsidR="00A92B64"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t>2</w:t>
          </w:r>
          <w:r w:rsidRPr="000A61FE">
            <w:rPr>
              <w:rFonts w:ascii="Arial" w:hAnsi="Arial" w:cs="Arial"/>
              <w:b/>
              <w:color w:val="595959" w:themeColor="text1" w:themeTint="A6"/>
              <w:sz w:val="14"/>
            </w:rPr>
            <w:fldChar w:fldCharType="end"/>
          </w:r>
        </w:p>
      </w:tc>
    </w:tr>
  </w:tbl>
  <w:p w14:paraId="1F6F547C" w14:textId="77777777" w:rsidR="007E167C" w:rsidRPr="000A61FE" w:rsidRDefault="007E167C" w:rsidP="007E1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21CC" w14:textId="77777777" w:rsidR="007E167C" w:rsidRPr="000A61FE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 w:rsidRPr="000A61FE"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p w14:paraId="645592AB" w14:textId="77777777" w:rsidR="007E167C" w:rsidRPr="000A61FE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D9AF" w14:textId="77777777" w:rsidR="00443AEC" w:rsidRDefault="00443AEC" w:rsidP="007E167C">
      <w:pPr>
        <w:spacing w:after="0" w:line="240" w:lineRule="auto"/>
      </w:pPr>
      <w:r>
        <w:separator/>
      </w:r>
    </w:p>
  </w:footnote>
  <w:footnote w:type="continuationSeparator" w:id="0">
    <w:p w14:paraId="61C3FB25" w14:textId="77777777" w:rsidR="00443AEC" w:rsidRDefault="00443AEC" w:rsidP="007E167C">
      <w:pPr>
        <w:spacing w:after="0" w:line="240" w:lineRule="auto"/>
      </w:pPr>
      <w:r>
        <w:continuationSeparator/>
      </w:r>
    </w:p>
  </w:footnote>
  <w:footnote w:type="continuationNotice" w:id="1">
    <w:p w14:paraId="64B1174A" w14:textId="77777777" w:rsidR="00443AEC" w:rsidRDefault="00443A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3DDA" w14:textId="77777777" w:rsidR="00180CF8" w:rsidRDefault="00180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57774" w14:textId="7304624C" w:rsidR="00C85B06" w:rsidRDefault="00C85B06">
    <w:r w:rsidRPr="00B112ED">
      <w:rPr>
        <w:noProof/>
        <w:sz w:val="24"/>
        <w:szCs w:val="24"/>
      </w:rPr>
      <w:drawing>
        <wp:anchor distT="0" distB="0" distL="114300" distR="114300" simplePos="0" relativeHeight="251662337" behindDoc="1" locked="0" layoutInCell="1" allowOverlap="1" wp14:anchorId="0A3BF08E" wp14:editId="7EB55C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56155" cy="520065"/>
          <wp:effectExtent l="0" t="0" r="0" b="0"/>
          <wp:wrapNone/>
          <wp:docPr id="176979971" name="Picture 17697997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79971" name="Picture 176979971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C84D45" w:rsidRPr="000A61FE" w14:paraId="04E5774E" w14:textId="77777777" w:rsidTr="00480A6B">
      <w:tc>
        <w:tcPr>
          <w:tcW w:w="4135" w:type="dxa"/>
        </w:tcPr>
        <w:p w14:paraId="69E53164" w14:textId="126F066A" w:rsidR="00A92B64" w:rsidRPr="000A61FE" w:rsidRDefault="00A92B64" w:rsidP="00A92B64">
          <w:pPr>
            <w:pStyle w:val="Header"/>
          </w:pPr>
        </w:p>
      </w:tc>
      <w:tc>
        <w:tcPr>
          <w:tcW w:w="6565" w:type="dxa"/>
          <w:tcMar>
            <w:bottom w:w="101" w:type="dxa"/>
          </w:tcMar>
          <w:vAlign w:val="bottom"/>
        </w:tcPr>
        <w:p w14:paraId="18A4C9FC" w14:textId="270733E6" w:rsidR="00A92B64" w:rsidRPr="000A61FE" w:rsidRDefault="00A92B64" w:rsidP="00A92B64">
          <w:pPr>
            <w:jc w:val="right"/>
            <w:rPr>
              <w:rFonts w:cs="Arial"/>
              <w:b/>
              <w:sz w:val="24"/>
              <w:szCs w:val="24"/>
            </w:rPr>
          </w:pPr>
        </w:p>
      </w:tc>
    </w:tr>
  </w:tbl>
  <w:p w14:paraId="721EABFF" w14:textId="5A5EC2E3" w:rsidR="007E167C" w:rsidRPr="000A61FE" w:rsidRDefault="007E167C" w:rsidP="00A92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988E" w14:textId="7594F7B9" w:rsidR="00180CF8" w:rsidRDefault="00180CF8">
    <w:r w:rsidRPr="00B112ED">
      <w:rPr>
        <w:noProof/>
        <w:sz w:val="24"/>
        <w:szCs w:val="24"/>
      </w:rPr>
      <w:drawing>
        <wp:anchor distT="0" distB="0" distL="114300" distR="114300" simplePos="0" relativeHeight="251664385" behindDoc="1" locked="0" layoutInCell="1" allowOverlap="1" wp14:anchorId="6EF06439" wp14:editId="03EF43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56155" cy="520065"/>
          <wp:effectExtent l="0" t="0" r="0" b="0"/>
          <wp:wrapNone/>
          <wp:docPr id="3" name="Picture 3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67211C" w:rsidRPr="000A61FE" w14:paraId="5B78DAD3" w14:textId="77777777" w:rsidTr="00180CF8">
      <w:tc>
        <w:tcPr>
          <w:tcW w:w="4135" w:type="dxa"/>
        </w:tcPr>
        <w:p w14:paraId="25A3A1F7" w14:textId="510CDD5C" w:rsidR="0067211C" w:rsidRPr="000A61FE" w:rsidRDefault="0067211C" w:rsidP="0067211C">
          <w:pPr>
            <w:pStyle w:val="Header"/>
          </w:pPr>
        </w:p>
      </w:tc>
      <w:tc>
        <w:tcPr>
          <w:tcW w:w="6565" w:type="dxa"/>
          <w:tcMar>
            <w:bottom w:w="101" w:type="dxa"/>
          </w:tcMar>
          <w:vAlign w:val="bottom"/>
        </w:tcPr>
        <w:p w14:paraId="4F4C852F" w14:textId="77777777" w:rsidR="00DA51DE" w:rsidRDefault="00DA51DE" w:rsidP="0067211C">
          <w:pPr>
            <w:jc w:val="right"/>
            <w:rPr>
              <w:b/>
              <w:sz w:val="24"/>
            </w:rPr>
          </w:pPr>
        </w:p>
        <w:p w14:paraId="11894DC3" w14:textId="4290FBFA" w:rsidR="0067211C" w:rsidRPr="000A61FE" w:rsidRDefault="005679D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0A61FE">
            <w:rPr>
              <w:b/>
              <w:sz w:val="24"/>
            </w:rPr>
            <w:t xml:space="preserve"> </w:t>
          </w:r>
        </w:p>
      </w:tc>
    </w:tr>
  </w:tbl>
  <w:p w14:paraId="466FB834" w14:textId="09A4DBE2" w:rsidR="007E167C" w:rsidRPr="000A61FE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6520"/>
    <w:multiLevelType w:val="multilevel"/>
    <w:tmpl w:val="74AA3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9076F"/>
    <w:multiLevelType w:val="multilevel"/>
    <w:tmpl w:val="B5029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5B06"/>
    <w:multiLevelType w:val="hybridMultilevel"/>
    <w:tmpl w:val="490846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97"/>
    <w:multiLevelType w:val="hybridMultilevel"/>
    <w:tmpl w:val="8BE2F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1105"/>
    <w:multiLevelType w:val="multilevel"/>
    <w:tmpl w:val="4162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51865"/>
    <w:multiLevelType w:val="multilevel"/>
    <w:tmpl w:val="3558D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02181"/>
    <w:multiLevelType w:val="hybridMultilevel"/>
    <w:tmpl w:val="0AEA2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88608">
    <w:abstractNumId w:val="4"/>
  </w:num>
  <w:num w:numId="2" w16cid:durableId="311326166">
    <w:abstractNumId w:val="1"/>
  </w:num>
  <w:num w:numId="3" w16cid:durableId="577860089">
    <w:abstractNumId w:val="0"/>
  </w:num>
  <w:num w:numId="4" w16cid:durableId="1388533506">
    <w:abstractNumId w:val="5"/>
  </w:num>
  <w:num w:numId="5" w16cid:durableId="166409341">
    <w:abstractNumId w:val="3"/>
  </w:num>
  <w:num w:numId="6" w16cid:durableId="514152868">
    <w:abstractNumId w:val="6"/>
  </w:num>
  <w:num w:numId="7" w16cid:durableId="112920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7C"/>
    <w:rsid w:val="00071858"/>
    <w:rsid w:val="00083A6F"/>
    <w:rsid w:val="000919D1"/>
    <w:rsid w:val="000A61FE"/>
    <w:rsid w:val="000B07A3"/>
    <w:rsid w:val="001053A0"/>
    <w:rsid w:val="00145F6D"/>
    <w:rsid w:val="0015675B"/>
    <w:rsid w:val="00180CF8"/>
    <w:rsid w:val="0018249A"/>
    <w:rsid w:val="001E6DC2"/>
    <w:rsid w:val="00213F3F"/>
    <w:rsid w:val="00215F3B"/>
    <w:rsid w:val="00226F21"/>
    <w:rsid w:val="00264485"/>
    <w:rsid w:val="00267453"/>
    <w:rsid w:val="002B382B"/>
    <w:rsid w:val="002C532B"/>
    <w:rsid w:val="002D58C0"/>
    <w:rsid w:val="002E6BA1"/>
    <w:rsid w:val="00334F2F"/>
    <w:rsid w:val="00342B8A"/>
    <w:rsid w:val="0036738D"/>
    <w:rsid w:val="00384580"/>
    <w:rsid w:val="00443AEC"/>
    <w:rsid w:val="004648C9"/>
    <w:rsid w:val="004763BE"/>
    <w:rsid w:val="00480A6B"/>
    <w:rsid w:val="004B0D7E"/>
    <w:rsid w:val="004C677A"/>
    <w:rsid w:val="004D75BA"/>
    <w:rsid w:val="004F1ABD"/>
    <w:rsid w:val="00554B7E"/>
    <w:rsid w:val="005679DC"/>
    <w:rsid w:val="0057209D"/>
    <w:rsid w:val="00592C5A"/>
    <w:rsid w:val="0067211C"/>
    <w:rsid w:val="00682AD3"/>
    <w:rsid w:val="006C130E"/>
    <w:rsid w:val="007078CC"/>
    <w:rsid w:val="007A26CC"/>
    <w:rsid w:val="007E167C"/>
    <w:rsid w:val="0082290A"/>
    <w:rsid w:val="00850D65"/>
    <w:rsid w:val="008A07E1"/>
    <w:rsid w:val="008C10BE"/>
    <w:rsid w:val="008D6CF7"/>
    <w:rsid w:val="00914A2E"/>
    <w:rsid w:val="00952EF2"/>
    <w:rsid w:val="009D0180"/>
    <w:rsid w:val="00A202CD"/>
    <w:rsid w:val="00A270AE"/>
    <w:rsid w:val="00A431BB"/>
    <w:rsid w:val="00A44BBA"/>
    <w:rsid w:val="00A62F06"/>
    <w:rsid w:val="00A92B64"/>
    <w:rsid w:val="00AA33F9"/>
    <w:rsid w:val="00B04A0B"/>
    <w:rsid w:val="00B05CD6"/>
    <w:rsid w:val="00B12C6F"/>
    <w:rsid w:val="00B26601"/>
    <w:rsid w:val="00B37709"/>
    <w:rsid w:val="00B701F3"/>
    <w:rsid w:val="00BB21E7"/>
    <w:rsid w:val="00C306B4"/>
    <w:rsid w:val="00C41824"/>
    <w:rsid w:val="00C4580C"/>
    <w:rsid w:val="00C84D45"/>
    <w:rsid w:val="00C85B06"/>
    <w:rsid w:val="00CA73CD"/>
    <w:rsid w:val="00CD42A9"/>
    <w:rsid w:val="00CD7E53"/>
    <w:rsid w:val="00D46925"/>
    <w:rsid w:val="00D84168"/>
    <w:rsid w:val="00DA51DE"/>
    <w:rsid w:val="00DB610D"/>
    <w:rsid w:val="00DF70AA"/>
    <w:rsid w:val="00F3036C"/>
    <w:rsid w:val="00F6110F"/>
    <w:rsid w:val="00F906B1"/>
    <w:rsid w:val="00FB46DF"/>
    <w:rsid w:val="00FB4CEB"/>
    <w:rsid w:val="00FD73DE"/>
    <w:rsid w:val="01BBBF5D"/>
    <w:rsid w:val="024BEBE1"/>
    <w:rsid w:val="1049DC67"/>
    <w:rsid w:val="212534B1"/>
    <w:rsid w:val="24A87BFD"/>
    <w:rsid w:val="35727B20"/>
    <w:rsid w:val="3ADFB821"/>
    <w:rsid w:val="500B4BAA"/>
    <w:rsid w:val="711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CB1D"/>
  <w15:chartTrackingRefBased/>
  <w15:docId w15:val="{2DBFB08F-A861-4D3B-8288-D050B8B0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5B9BD5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8C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C9"/>
    <w:rPr>
      <w:rFonts w:ascii="Arial" w:hAnsi="Arial"/>
      <w:sz w:val="20"/>
      <w:szCs w:val="20"/>
      <w:lang w:val="fr-CA"/>
    </w:rPr>
  </w:style>
  <w:style w:type="character" w:customStyle="1" w:styleId="normaltextrun">
    <w:name w:val="normaltextrun"/>
    <w:basedOn w:val="DefaultParagraphFont"/>
    <w:rsid w:val="004648C9"/>
  </w:style>
  <w:style w:type="character" w:customStyle="1" w:styleId="eop">
    <w:name w:val="eop"/>
    <w:basedOn w:val="DefaultParagraphFont"/>
    <w:rsid w:val="004648C9"/>
  </w:style>
  <w:style w:type="paragraph" w:customStyle="1" w:styleId="paragraph">
    <w:name w:val="paragraph"/>
    <w:basedOn w:val="Normal"/>
    <w:rsid w:val="0015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30E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601"/>
    <w:rPr>
      <w:rFonts w:ascii="Arial" w:hAnsi="Arial"/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0A61F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quitablebank.ca/fr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  <TaxCatchAll xmlns="738a3b53-50ef-46c8-8a2f-fb687a9fb44f" xsi:nil="true"/>
  </documentManagement>
</p:properties>
</file>

<file path=customXml/itemProps1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83A21-D2C4-42AC-B6C8-6A2ED5001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8ce560-9588-47fa-a002-ecdc47fc9f60"/>
    <ds:schemaRef ds:uri="738a3b53-50ef-46c8-8a2f-fb687a9fb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2166</Characters>
  <Application>Microsoft Office Word</Application>
  <DocSecurity>0</DocSecurity>
  <Lines>18</Lines>
  <Paragraphs>5</Paragraphs>
  <ScaleCrop>false</ScaleCrop>
  <Company>Equitable Bank</Company>
  <LinksUpToDate>false</LinksUpToDate>
  <CharactersWithSpaces>2541</CharactersWithSpaces>
  <SharedDoc>false</SharedDoc>
  <HLinks>
    <vt:vector size="6" baseType="variant"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https://www.equitablebank.ca/fr/contact-us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Nerissa Magsisi</dc:creator>
  <cp:keywords/>
  <dc:description/>
  <cp:lastModifiedBy>Franca Barrantes</cp:lastModifiedBy>
  <cp:revision>8</cp:revision>
  <dcterms:created xsi:type="dcterms:W3CDTF">2024-07-29T18:00:00Z</dcterms:created>
  <dcterms:modified xsi:type="dcterms:W3CDTF">2025-05-13T17:36:00Z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